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2FC5" w14:textId="6067D612" w:rsidR="009C2A0A" w:rsidRDefault="002D4780" w:rsidP="009C2A0A">
      <w:pPr>
        <w:pStyle w:val="NormalWeb"/>
        <w:shd w:val="clear" w:color="auto" w:fill="FFFFFF"/>
        <w:spacing w:before="0" w:beforeAutospacing="0"/>
        <w:rPr>
          <w:rStyle w:val="Strong"/>
          <w:rFonts w:ascii="DM Sans" w:hAnsi="DM Sans"/>
          <w:sz w:val="28"/>
          <w:szCs w:val="28"/>
        </w:rPr>
      </w:pPr>
      <w:r>
        <w:rPr>
          <w:rStyle w:val="Strong"/>
          <w:rFonts w:ascii="DM Sans" w:hAnsi="DM Sans"/>
          <w:sz w:val="28"/>
          <w:szCs w:val="28"/>
        </w:rPr>
        <w:t>Health and Safety Policy</w:t>
      </w:r>
    </w:p>
    <w:p w14:paraId="01D75A83"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r w:rsidRPr="00D722D5">
        <w:rPr>
          <w:rFonts w:ascii="DM Sans" w:hAnsi="DM Sans"/>
          <w:color w:val="585956"/>
          <w:sz w:val="22"/>
          <w:szCs w:val="22"/>
        </w:rPr>
        <w:t xml:space="preserve">The top management of </w:t>
      </w: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Group which includes </w:t>
      </w: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Boston Renewables and </w:t>
      </w: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Technical Training recognises its responsibility and accountability under the Health and Safety at Work etc. Act 1974 and will do everything so far as is reasonably practicable to comply with it along with all other statutory and contractual requirements and best practice. The Company is committed to continually improving the Health and Safety Management and performance. The Company will set Health and Safety Objectives which will be regularly monitored and reviewed at management meetings.</w:t>
      </w:r>
    </w:p>
    <w:p w14:paraId="3DB81095"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Group will provide a working environment for its workforce that is free from risks of injury and safety in the general undertaking of its business and will promote the welfare of its employees.</w:t>
      </w:r>
    </w:p>
    <w:p w14:paraId="5960F86D"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r w:rsidRPr="00D722D5">
        <w:rPr>
          <w:rFonts w:ascii="DM Sans" w:hAnsi="DM Sans"/>
          <w:color w:val="585956"/>
          <w:sz w:val="22"/>
          <w:szCs w:val="22"/>
        </w:rPr>
        <w:t>The Company will so far as is reasonably practicable protect the health safety and welfare of others that may be affected by its undertakings.</w:t>
      </w:r>
    </w:p>
    <w:p w14:paraId="78274556"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Group will provide plant, equipment and systems of work that are safe and without risks to health; it will ensure safety and absence of risk to health in connection with the use, handling, storage and transport of articles and substances and will provide such information, instruction, training and supervision as is necessary to ensure the health, safety and welfare at work of its employees.</w:t>
      </w:r>
    </w:p>
    <w:p w14:paraId="159BE8FC"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proofErr w:type="spellStart"/>
      <w:r w:rsidRPr="00D722D5">
        <w:rPr>
          <w:rFonts w:ascii="DM Sans" w:hAnsi="DM Sans"/>
          <w:color w:val="585956"/>
          <w:sz w:val="22"/>
          <w:szCs w:val="22"/>
        </w:rPr>
        <w:t>Bostonair</w:t>
      </w:r>
      <w:proofErr w:type="spellEnd"/>
      <w:r w:rsidRPr="00D722D5">
        <w:rPr>
          <w:rFonts w:ascii="DM Sans" w:hAnsi="DM Sans"/>
          <w:color w:val="585956"/>
          <w:sz w:val="22"/>
          <w:szCs w:val="22"/>
        </w:rPr>
        <w:t xml:space="preserve"> Group will provide and maintain a workplace safe and without risk to the health safety and welfare of its employees including safe access and egress and suitable welfare facilities.</w:t>
      </w:r>
    </w:p>
    <w:p w14:paraId="1945BF06"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r w:rsidRPr="00D722D5">
        <w:rPr>
          <w:rFonts w:ascii="DM Sans" w:hAnsi="DM Sans"/>
          <w:color w:val="585956"/>
          <w:sz w:val="22"/>
          <w:szCs w:val="22"/>
        </w:rPr>
        <w:t>It is the duty of every employee while at work to take reasonable care for the health safety and welfare of himself and those that may be affected by his undertaking. Employees are required to co-operate with the Company in the safe undertaking of its duties and not do anything to intentionally interfere with or misuse anything provided in the interests of health, safety and welfare.</w:t>
      </w:r>
    </w:p>
    <w:p w14:paraId="23BE1ADB"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r w:rsidRPr="00D722D5">
        <w:rPr>
          <w:rFonts w:ascii="DM Sans" w:hAnsi="DM Sans"/>
          <w:color w:val="585956"/>
          <w:sz w:val="22"/>
          <w:szCs w:val="22"/>
        </w:rPr>
        <w:t>Employees will not be charged in respect of anything provided in the interest of health and safety. This policy will be reviewed on an annual basis or at such time where new legislation is introduced.</w:t>
      </w:r>
    </w:p>
    <w:p w14:paraId="4F18F696" w14:textId="77777777" w:rsidR="00D722D5" w:rsidRPr="00D722D5" w:rsidRDefault="00D722D5" w:rsidP="00D722D5">
      <w:pPr>
        <w:pStyle w:val="NormalWeb"/>
        <w:shd w:val="clear" w:color="auto" w:fill="FFFFFF"/>
        <w:spacing w:before="0" w:beforeAutospacing="0"/>
        <w:rPr>
          <w:rFonts w:ascii="DM Sans" w:hAnsi="DM Sans"/>
          <w:color w:val="585956"/>
          <w:sz w:val="22"/>
          <w:szCs w:val="22"/>
        </w:rPr>
      </w:pPr>
      <w:r w:rsidRPr="00D722D5">
        <w:rPr>
          <w:rFonts w:ascii="DM Sans" w:hAnsi="DM Sans"/>
          <w:color w:val="585956"/>
          <w:sz w:val="22"/>
          <w:szCs w:val="22"/>
        </w:rPr>
        <w:t>This Policy Statement will be reviewed on an annual basis or sooner if the need arises. It will be shared throughout the business and available to interested parties upon request.</w:t>
      </w:r>
    </w:p>
    <w:p w14:paraId="20C5E3AF" w14:textId="5D1EA507" w:rsidR="002D4780" w:rsidRPr="00D722D5" w:rsidRDefault="00D722D5" w:rsidP="009C2A0A">
      <w:pPr>
        <w:pStyle w:val="NormalWeb"/>
        <w:shd w:val="clear" w:color="auto" w:fill="FFFFFF"/>
        <w:spacing w:before="0" w:beforeAutospacing="0"/>
        <w:rPr>
          <w:rStyle w:val="Strong"/>
          <w:rFonts w:ascii="DM Sans" w:hAnsi="DM Sans"/>
          <w:b w:val="0"/>
          <w:bCs w:val="0"/>
          <w:color w:val="585956"/>
          <w:sz w:val="22"/>
          <w:szCs w:val="22"/>
        </w:rPr>
      </w:pPr>
      <w:r w:rsidRPr="00D722D5">
        <w:rPr>
          <w:rFonts w:ascii="DM Sans" w:hAnsi="DM Sans"/>
          <w:color w:val="585956"/>
          <w:sz w:val="22"/>
          <w:szCs w:val="22"/>
        </w:rPr>
        <w:t>Signed:</w:t>
      </w:r>
      <w:r w:rsidRPr="00D722D5">
        <w:rPr>
          <w:rFonts w:ascii="DM Sans" w:hAnsi="DM Sans"/>
          <w:color w:val="585956"/>
          <w:sz w:val="22"/>
          <w:szCs w:val="22"/>
        </w:rPr>
        <w:br/>
        <w:t>Mark Parkes MD</w:t>
      </w:r>
      <w:r w:rsidRPr="00D722D5">
        <w:rPr>
          <w:rFonts w:ascii="DM Sans" w:hAnsi="DM Sans"/>
          <w:color w:val="585956"/>
          <w:sz w:val="22"/>
          <w:szCs w:val="22"/>
        </w:rPr>
        <w:br/>
        <w:t>Director responsible for safety</w:t>
      </w:r>
      <w:r w:rsidRPr="00D722D5">
        <w:rPr>
          <w:rFonts w:ascii="DM Sans" w:hAnsi="DM Sans"/>
          <w:color w:val="585956"/>
          <w:sz w:val="22"/>
          <w:szCs w:val="22"/>
        </w:rPr>
        <w:br/>
        <w:t>Date: 1st February 2020</w:t>
      </w:r>
    </w:p>
    <w:sectPr w:rsidR="002D4780" w:rsidRPr="00D722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5677" w14:textId="77777777" w:rsidR="0080742D" w:rsidRDefault="0080742D" w:rsidP="00532D5E">
      <w:pPr>
        <w:spacing w:after="0" w:line="240" w:lineRule="auto"/>
      </w:pPr>
      <w:r>
        <w:separator/>
      </w:r>
    </w:p>
  </w:endnote>
  <w:endnote w:type="continuationSeparator" w:id="0">
    <w:p w14:paraId="6FA99204" w14:textId="77777777" w:rsidR="0080742D" w:rsidRDefault="0080742D" w:rsidP="0053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FE28" w14:textId="5A4B5FD0" w:rsidR="00532D5E" w:rsidRDefault="00532D5E">
    <w:pPr>
      <w:pStyle w:val="Footer"/>
    </w:pPr>
  </w:p>
  <w:tbl>
    <w:tblPr>
      <w:tblStyle w:val="TableGrid"/>
      <w:tblW w:w="0" w:type="auto"/>
      <w:tblLook w:val="04A0" w:firstRow="1" w:lastRow="0" w:firstColumn="1" w:lastColumn="0" w:noHBand="0" w:noVBand="1"/>
    </w:tblPr>
    <w:tblGrid>
      <w:gridCol w:w="2254"/>
      <w:gridCol w:w="2254"/>
      <w:gridCol w:w="2254"/>
      <w:gridCol w:w="2254"/>
    </w:tblGrid>
    <w:tr w:rsidR="00532D5E" w14:paraId="545B6E58" w14:textId="77777777" w:rsidTr="00532D5E">
      <w:tc>
        <w:tcPr>
          <w:tcW w:w="2254" w:type="dxa"/>
        </w:tcPr>
        <w:p w14:paraId="035AAF50" w14:textId="1273EACB" w:rsidR="00532D5E" w:rsidRDefault="00532D5E">
          <w:pPr>
            <w:pStyle w:val="Footer"/>
          </w:pPr>
          <w:r>
            <w:t>Document Reference</w:t>
          </w:r>
        </w:p>
      </w:tc>
      <w:tc>
        <w:tcPr>
          <w:tcW w:w="2254" w:type="dxa"/>
        </w:tcPr>
        <w:p w14:paraId="49044FC0" w14:textId="12811613" w:rsidR="00532D5E" w:rsidRDefault="00532D5E">
          <w:pPr>
            <w:pStyle w:val="Footer"/>
          </w:pPr>
          <w:r>
            <w:t>BGP37</w:t>
          </w:r>
        </w:p>
      </w:tc>
      <w:tc>
        <w:tcPr>
          <w:tcW w:w="2254" w:type="dxa"/>
        </w:tcPr>
        <w:p w14:paraId="457461B9" w14:textId="11ADB9E9" w:rsidR="00532D5E" w:rsidRDefault="00532D5E">
          <w:pPr>
            <w:pStyle w:val="Footer"/>
          </w:pPr>
          <w:r>
            <w:t>Version Number</w:t>
          </w:r>
        </w:p>
      </w:tc>
      <w:tc>
        <w:tcPr>
          <w:tcW w:w="2254" w:type="dxa"/>
        </w:tcPr>
        <w:p w14:paraId="1CD5E268" w14:textId="2374482E" w:rsidR="00532D5E" w:rsidRDefault="00532D5E">
          <w:pPr>
            <w:pStyle w:val="Footer"/>
          </w:pPr>
          <w:r>
            <w:t>R00</w:t>
          </w:r>
        </w:p>
      </w:tc>
    </w:tr>
    <w:tr w:rsidR="00532D5E" w14:paraId="26D5FF43" w14:textId="77777777" w:rsidTr="00532D5E">
      <w:tc>
        <w:tcPr>
          <w:tcW w:w="2254" w:type="dxa"/>
        </w:tcPr>
        <w:p w14:paraId="52A51982" w14:textId="0E04B0B4" w:rsidR="00532D5E" w:rsidRDefault="00532D5E">
          <w:pPr>
            <w:pStyle w:val="Footer"/>
          </w:pPr>
          <w:r>
            <w:t>Date of Compilation</w:t>
          </w:r>
        </w:p>
      </w:tc>
      <w:tc>
        <w:tcPr>
          <w:tcW w:w="2254" w:type="dxa"/>
        </w:tcPr>
        <w:p w14:paraId="22D06D84" w14:textId="71082933" w:rsidR="00532D5E" w:rsidRDefault="00532D5E">
          <w:pPr>
            <w:pStyle w:val="Footer"/>
          </w:pPr>
          <w:r>
            <w:t>14/07/2017</w:t>
          </w:r>
        </w:p>
      </w:tc>
      <w:tc>
        <w:tcPr>
          <w:tcW w:w="2254" w:type="dxa"/>
        </w:tcPr>
        <w:p w14:paraId="310619E6" w14:textId="190AC1E2" w:rsidR="00532D5E" w:rsidRDefault="00532D5E">
          <w:pPr>
            <w:pStyle w:val="Footer"/>
          </w:pPr>
          <w:r>
            <w:t>Date of Review</w:t>
          </w:r>
        </w:p>
      </w:tc>
      <w:tc>
        <w:tcPr>
          <w:tcW w:w="2254" w:type="dxa"/>
        </w:tcPr>
        <w:p w14:paraId="521C6831" w14:textId="55D9396D" w:rsidR="00532D5E" w:rsidRDefault="00532D5E">
          <w:pPr>
            <w:pStyle w:val="Footer"/>
          </w:pPr>
          <w:r>
            <w:t>22/01/2021</w:t>
          </w:r>
        </w:p>
      </w:tc>
    </w:tr>
    <w:tr w:rsidR="00532D5E" w14:paraId="7C361BD0" w14:textId="77777777" w:rsidTr="00532D5E">
      <w:tc>
        <w:tcPr>
          <w:tcW w:w="2254" w:type="dxa"/>
        </w:tcPr>
        <w:p w14:paraId="7AAE708C" w14:textId="0C2BF76C" w:rsidR="00532D5E" w:rsidRDefault="00532D5E">
          <w:pPr>
            <w:pStyle w:val="Footer"/>
          </w:pPr>
          <w:r>
            <w:t>Document Owner</w:t>
          </w:r>
        </w:p>
      </w:tc>
      <w:tc>
        <w:tcPr>
          <w:tcW w:w="2254" w:type="dxa"/>
        </w:tcPr>
        <w:p w14:paraId="1120A871" w14:textId="0A1DF1E9" w:rsidR="00532D5E" w:rsidRDefault="00532D5E">
          <w:pPr>
            <w:pStyle w:val="Footer"/>
          </w:pPr>
          <w:r>
            <w:t>AWS</w:t>
          </w:r>
        </w:p>
      </w:tc>
      <w:tc>
        <w:tcPr>
          <w:tcW w:w="2254" w:type="dxa"/>
        </w:tcPr>
        <w:p w14:paraId="2CEABB03" w14:textId="111A4BCF" w:rsidR="00532D5E" w:rsidRDefault="00532D5E">
          <w:pPr>
            <w:pStyle w:val="Footer"/>
          </w:pPr>
          <w:r>
            <w:t>Document Reviewer</w:t>
          </w:r>
        </w:p>
      </w:tc>
      <w:tc>
        <w:tcPr>
          <w:tcW w:w="2254" w:type="dxa"/>
        </w:tcPr>
        <w:p w14:paraId="44153243" w14:textId="36EC339B" w:rsidR="00532D5E" w:rsidRDefault="00532D5E">
          <w:pPr>
            <w:pStyle w:val="Footer"/>
          </w:pPr>
          <w:r>
            <w:t>MNP</w:t>
          </w:r>
        </w:p>
      </w:tc>
    </w:tr>
  </w:tbl>
  <w:p w14:paraId="0F156CA4" w14:textId="0A9D9435" w:rsidR="00532D5E" w:rsidRDefault="00532D5E">
    <w:pPr>
      <w:pStyle w:val="Footer"/>
    </w:pPr>
  </w:p>
  <w:p w14:paraId="507DCB8F" w14:textId="50EC2B38" w:rsidR="00532D5E" w:rsidRDefault="00532D5E">
    <w:pPr>
      <w:pStyle w:val="Footer"/>
    </w:pPr>
    <w:r w:rsidRPr="00532D5E">
      <w:rPr>
        <w:color w:val="4472C4" w:themeColor="accent1"/>
      </w:rPr>
      <w:t xml:space="preserve">QUALITY  </w:t>
    </w:r>
    <w:r>
      <w:t xml:space="preserve">                     </w:t>
    </w:r>
    <w:r w:rsidRPr="00532D5E">
      <w:rPr>
        <w:color w:val="FF66CC"/>
      </w:rPr>
      <w:t>RELIABILITY</w:t>
    </w:r>
    <w:r>
      <w:t xml:space="preserve">                       </w:t>
    </w:r>
    <w:r w:rsidRPr="00532D5E">
      <w:rPr>
        <w:color w:val="FFC000" w:themeColor="accent4"/>
      </w:rPr>
      <w:t xml:space="preserve">INTEGRITY </w:t>
    </w:r>
    <w:r>
      <w:t xml:space="preserve">                   </w:t>
    </w:r>
    <w:r w:rsidRPr="00532D5E">
      <w:rPr>
        <w:color w:val="ED7D31" w:themeColor="accent2"/>
      </w:rPr>
      <w:t xml:space="preserve">    SAFETY   </w:t>
    </w:r>
    <w:r>
      <w:t xml:space="preserve">                      </w:t>
    </w:r>
    <w:r w:rsidRPr="00532D5E">
      <w:rPr>
        <w:color w:val="70AD47" w:themeColor="accent6"/>
      </w:rPr>
      <w:t>FAIRNESS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DDB9" w14:textId="77777777" w:rsidR="0080742D" w:rsidRDefault="0080742D" w:rsidP="00532D5E">
      <w:pPr>
        <w:spacing w:after="0" w:line="240" w:lineRule="auto"/>
      </w:pPr>
      <w:r>
        <w:separator/>
      </w:r>
    </w:p>
  </w:footnote>
  <w:footnote w:type="continuationSeparator" w:id="0">
    <w:p w14:paraId="52A9BDC3" w14:textId="77777777" w:rsidR="0080742D" w:rsidRDefault="0080742D" w:rsidP="0053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BFE" w14:textId="014CA17E" w:rsidR="00532D5E" w:rsidRDefault="00532D5E">
    <w:pPr>
      <w:pStyle w:val="Header"/>
    </w:pPr>
    <w:r>
      <w:rPr>
        <w:noProof/>
      </w:rPr>
      <w:drawing>
        <wp:anchor distT="0" distB="0" distL="114300" distR="114300" simplePos="0" relativeHeight="251658240" behindDoc="1" locked="0" layoutInCell="1" allowOverlap="1" wp14:anchorId="73DC0E80" wp14:editId="40499A98">
          <wp:simplePos x="0" y="0"/>
          <wp:positionH relativeFrom="margin">
            <wp:posOffset>5471160</wp:posOffset>
          </wp:positionH>
          <wp:positionV relativeFrom="paragraph">
            <wp:posOffset>-281940</wp:posOffset>
          </wp:positionV>
          <wp:extent cx="985520" cy="830580"/>
          <wp:effectExtent l="0" t="0" r="5080" b="7620"/>
          <wp:wrapTight wrapText="bothSides">
            <wp:wrapPolygon edited="0">
              <wp:start x="0" y="0"/>
              <wp:lineTo x="0" y="21303"/>
              <wp:lineTo x="21294" y="21303"/>
              <wp:lineTo x="21294" y="0"/>
              <wp:lineTo x="0" y="0"/>
            </wp:wrapPolygon>
          </wp:wrapTight>
          <wp:docPr id="1649721565" name="Picture 1" descr="A logo with a circle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721565" name="Picture 1" descr="A logo with a circle and a circle&#10;&#10;Description automatically generated"/>
                  <pic:cNvPicPr/>
                </pic:nvPicPr>
                <pic:blipFill rotWithShape="1">
                  <a:blip r:embed="rId1">
                    <a:extLst>
                      <a:ext uri="{28A0092B-C50C-407E-A947-70E740481C1C}">
                        <a14:useLocalDpi xmlns:a14="http://schemas.microsoft.com/office/drawing/2010/main" val="0"/>
                      </a:ext>
                    </a:extLst>
                  </a:blip>
                  <a:srcRect l="27831" r="32895" b="35147"/>
                  <a:stretch/>
                </pic:blipFill>
                <pic:spPr bwMode="auto">
                  <a:xfrm>
                    <a:off x="0" y="0"/>
                    <a:ext cx="985520" cy="83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7E61C" w14:textId="77777777" w:rsidR="00532D5E" w:rsidRDefault="00532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7195"/>
    <w:multiLevelType w:val="multilevel"/>
    <w:tmpl w:val="580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47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5E"/>
    <w:rsid w:val="002D4780"/>
    <w:rsid w:val="00532D5E"/>
    <w:rsid w:val="005B405A"/>
    <w:rsid w:val="00607399"/>
    <w:rsid w:val="0080742D"/>
    <w:rsid w:val="009C2A0A"/>
    <w:rsid w:val="00AD03FD"/>
    <w:rsid w:val="00AF1EE3"/>
    <w:rsid w:val="00D7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37AD6"/>
  <w15:chartTrackingRefBased/>
  <w15:docId w15:val="{386B1CDB-B864-441F-8011-8473FB4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D5E"/>
  </w:style>
  <w:style w:type="paragraph" w:styleId="Footer">
    <w:name w:val="footer"/>
    <w:basedOn w:val="Normal"/>
    <w:link w:val="FooterChar"/>
    <w:uiPriority w:val="99"/>
    <w:unhideWhenUsed/>
    <w:rsid w:val="0053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D5E"/>
  </w:style>
  <w:style w:type="paragraph" w:customStyle="1" w:styleId="p1">
    <w:name w:val="p1"/>
    <w:basedOn w:val="Normal"/>
    <w:rsid w:val="00532D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
    <w:name w:val="s1"/>
    <w:basedOn w:val="DefaultParagraphFont"/>
    <w:rsid w:val="00532D5E"/>
  </w:style>
  <w:style w:type="character" w:customStyle="1" w:styleId="s2">
    <w:name w:val="s2"/>
    <w:basedOn w:val="DefaultParagraphFont"/>
    <w:rsid w:val="00532D5E"/>
  </w:style>
  <w:style w:type="table" w:styleId="TableGrid">
    <w:name w:val="Table Grid"/>
    <w:basedOn w:val="TableNormal"/>
    <w:uiPriority w:val="39"/>
    <w:rsid w:val="0053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A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C2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1603">
      <w:bodyDiv w:val="1"/>
      <w:marLeft w:val="0"/>
      <w:marRight w:val="0"/>
      <w:marTop w:val="0"/>
      <w:marBottom w:val="0"/>
      <w:divBdr>
        <w:top w:val="none" w:sz="0" w:space="0" w:color="auto"/>
        <w:left w:val="none" w:sz="0" w:space="0" w:color="auto"/>
        <w:bottom w:val="none" w:sz="0" w:space="0" w:color="auto"/>
        <w:right w:val="none" w:sz="0" w:space="0" w:color="auto"/>
      </w:divBdr>
    </w:div>
    <w:div w:id="631909171">
      <w:bodyDiv w:val="1"/>
      <w:marLeft w:val="0"/>
      <w:marRight w:val="0"/>
      <w:marTop w:val="0"/>
      <w:marBottom w:val="0"/>
      <w:divBdr>
        <w:top w:val="none" w:sz="0" w:space="0" w:color="auto"/>
        <w:left w:val="none" w:sz="0" w:space="0" w:color="auto"/>
        <w:bottom w:val="none" w:sz="0" w:space="0" w:color="auto"/>
        <w:right w:val="none" w:sz="0" w:space="0" w:color="auto"/>
      </w:divBdr>
    </w:div>
    <w:div w:id="18954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B9B75E9D07894395217A7BC9C27150" ma:contentTypeVersion="18" ma:contentTypeDescription="Create a new document." ma:contentTypeScope="" ma:versionID="d726d6f628d1d14d60e2b05ec7ef7b42">
  <xsd:schema xmlns:xsd="http://www.w3.org/2001/XMLSchema" xmlns:xs="http://www.w3.org/2001/XMLSchema" xmlns:p="http://schemas.microsoft.com/office/2006/metadata/properties" xmlns:ns2="bdf66329-8030-4ec3-b9db-9bc7a881939a" xmlns:ns3="0779754e-eb8b-49f1-b941-9d9e85e6f808" targetNamespace="http://schemas.microsoft.com/office/2006/metadata/properties" ma:root="true" ma:fieldsID="2c31d3f0908a0d391704b7ef6d726790" ns2:_="" ns3:_="">
    <xsd:import namespace="bdf66329-8030-4ec3-b9db-9bc7a881939a"/>
    <xsd:import namespace="0779754e-eb8b-49f1-b941-9d9e85e6f8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6329-8030-4ec3-b9db-9bc7a881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4227c4-8300-4edd-9b8b-5c12b5207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9754e-eb8b-49f1-b941-9d9e85e6f8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0302fe-be06-4eb0-9eef-6368f2d3b8ce}" ma:internalName="TaxCatchAll" ma:showField="CatchAllData" ma:web="0779754e-eb8b-49f1-b941-9d9e85e6f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A033D-A818-47F9-8379-03A2A82F59FC}">
  <ds:schemaRefs>
    <ds:schemaRef ds:uri="http://schemas.microsoft.com/sharepoint/v3/contenttype/forms"/>
  </ds:schemaRefs>
</ds:datastoreItem>
</file>

<file path=customXml/itemProps2.xml><?xml version="1.0" encoding="utf-8"?>
<ds:datastoreItem xmlns:ds="http://schemas.openxmlformats.org/officeDocument/2006/customXml" ds:itemID="{5E2CC384-9A55-4474-9000-57859BF3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6329-8030-4ec3-b9db-9bc7a881939a"/>
    <ds:schemaRef ds:uri="0779754e-eb8b-49f1-b941-9d9e85e6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Vincent</dc:creator>
  <cp:keywords/>
  <dc:description/>
  <cp:lastModifiedBy>Olivia Vincent</cp:lastModifiedBy>
  <cp:revision>2</cp:revision>
  <dcterms:created xsi:type="dcterms:W3CDTF">2024-01-26T10:18:00Z</dcterms:created>
  <dcterms:modified xsi:type="dcterms:W3CDTF">2024-01-26T10:18:00Z</dcterms:modified>
</cp:coreProperties>
</file>